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CE" w:rsidRPr="00582FC3" w:rsidRDefault="00F37CCE" w:rsidP="00F37CC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Louisiana International Gulf Transfer Terminal Authority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82FC3">
        <w:rPr>
          <w:rFonts w:ascii="Times New Roman" w:hAnsi="Times New Roman" w:cs="Times New Roman"/>
          <w:b/>
          <w:sz w:val="32"/>
          <w:szCs w:val="32"/>
        </w:rPr>
        <w:t>Executive Committee Meeting Minutes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BC20BA" w:rsidRDefault="002D5EF1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3, 2015</w:t>
      </w:r>
      <w:r w:rsidR="000D4A6A" w:rsidRPr="00582FC3">
        <w:rPr>
          <w:rFonts w:ascii="Times New Roman" w:hAnsi="Times New Roman" w:cs="Times New Roman"/>
        </w:rPr>
        <w:tab/>
      </w:r>
      <w:r w:rsidR="000D4A6A" w:rsidRPr="00582FC3">
        <w:rPr>
          <w:rFonts w:ascii="Times New Roman" w:hAnsi="Times New Roman" w:cs="Times New Roman"/>
        </w:rPr>
        <w:tab/>
        <w:t xml:space="preserve">            </w:t>
      </w:r>
      <w:r w:rsidR="003F1B76">
        <w:rPr>
          <w:rFonts w:ascii="Times New Roman" w:hAnsi="Times New Roman" w:cs="Times New Roman"/>
        </w:rPr>
        <w:t>Port of St. Bernard Small Conference Room</w:t>
      </w:r>
      <w:r w:rsidR="003F1B76">
        <w:rPr>
          <w:rFonts w:ascii="Times New Roman" w:hAnsi="Times New Roman" w:cs="Times New Roman"/>
        </w:rPr>
        <w:tab/>
      </w:r>
      <w:r w:rsidR="003F1B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1315</w:t>
      </w:r>
      <w:r w:rsidR="000D4A6A" w:rsidRPr="00582F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1447</w:t>
      </w:r>
    </w:p>
    <w:p w:rsidR="00BC20BA" w:rsidRDefault="00BC20BA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</w:p>
    <w:p w:rsidR="00F37CCE" w:rsidRPr="00582FC3" w:rsidRDefault="00BC20BA" w:rsidP="007D14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Adopted- March 28, 2016</w:t>
      </w:r>
      <w:bookmarkStart w:id="0" w:name="_GoBack"/>
      <w:bookmarkEnd w:id="0"/>
      <w:r w:rsidR="007D148A" w:rsidRPr="00582FC3">
        <w:rPr>
          <w:rFonts w:ascii="Times New Roman" w:hAnsi="Times New Roman" w:cs="Times New Roman"/>
        </w:rPr>
        <w:tab/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Executive Committee Members in Attendance: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Senator A.G. Crowe</w:t>
      </w:r>
    </w:p>
    <w:p w:rsidR="000D4A6A" w:rsidRPr="00582FC3" w:rsidRDefault="000D4A6A" w:rsidP="000D4A6A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Dennis Crawford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John Hyatt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Chris Westbrook</w:t>
      </w:r>
    </w:p>
    <w:p w:rsidR="005029C5" w:rsidRPr="00582FC3" w:rsidRDefault="005029C5" w:rsidP="00F37CCE">
      <w:pPr>
        <w:pStyle w:val="NoSpacing"/>
        <w:rPr>
          <w:rFonts w:ascii="Times New Roman" w:hAnsi="Times New Roman" w:cs="Times New Roman"/>
        </w:rPr>
      </w:pPr>
    </w:p>
    <w:p w:rsidR="005029C5" w:rsidRDefault="005029C5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Guests in Attendance:</w:t>
      </w:r>
    </w:p>
    <w:p w:rsidR="00BC1FE6" w:rsidRPr="00582FC3" w:rsidRDefault="00BC1FE6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Thornhill – LIGTT Midstream Holdings, LLC</w:t>
      </w:r>
    </w:p>
    <w:p w:rsidR="005029C5" w:rsidRPr="00582FC3" w:rsidRDefault="005029C5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Carla Roberts –</w:t>
      </w:r>
      <w:r w:rsidR="00067C7A" w:rsidRPr="00582FC3">
        <w:rPr>
          <w:rFonts w:ascii="Times New Roman" w:hAnsi="Times New Roman" w:cs="Times New Roman"/>
        </w:rPr>
        <w:t xml:space="preserve"> Senate A</w:t>
      </w:r>
      <w:r w:rsidR="007D148A" w:rsidRPr="00582FC3">
        <w:rPr>
          <w:rFonts w:ascii="Times New Roman" w:hAnsi="Times New Roman" w:cs="Times New Roman"/>
        </w:rPr>
        <w:t xml:space="preserve">ttorney </w:t>
      </w:r>
    </w:p>
    <w:p w:rsidR="004D4F3A" w:rsidRDefault="005029C5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>Ben Hunter –</w:t>
      </w:r>
      <w:r w:rsidR="007D148A" w:rsidRPr="00582FC3">
        <w:rPr>
          <w:rFonts w:ascii="Times New Roman" w:hAnsi="Times New Roman" w:cs="Times New Roman"/>
        </w:rPr>
        <w:t xml:space="preserve"> </w:t>
      </w:r>
      <w:r w:rsidR="00BC1FE6">
        <w:rPr>
          <w:rFonts w:ascii="Times New Roman" w:hAnsi="Times New Roman" w:cs="Times New Roman"/>
        </w:rPr>
        <w:t>Board Legal Counsel</w:t>
      </w:r>
    </w:p>
    <w:p w:rsidR="002D5EF1" w:rsidRDefault="004D4F3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Hutchinson – Administrative Assistant</w:t>
      </w:r>
    </w:p>
    <w:p w:rsidR="005029C5" w:rsidRPr="00582FC3" w:rsidRDefault="002D5EF1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Jamie Landry-Zimmer – former LIGTT Assistant</w:t>
      </w:r>
      <w:r w:rsidR="007D148A" w:rsidRPr="00582FC3">
        <w:rPr>
          <w:rFonts w:ascii="Times New Roman" w:hAnsi="Times New Roman" w:cs="Times New Roman"/>
        </w:rPr>
        <w:t xml:space="preserve"> </w:t>
      </w:r>
    </w:p>
    <w:p w:rsidR="00F37CCE" w:rsidRPr="00582FC3" w:rsidRDefault="00F37CCE" w:rsidP="00F37CCE">
      <w:pPr>
        <w:pStyle w:val="NoSpacing"/>
        <w:rPr>
          <w:rFonts w:ascii="Times New Roman" w:hAnsi="Times New Roman" w:cs="Times New Roman"/>
        </w:rPr>
      </w:pPr>
    </w:p>
    <w:p w:rsidR="00F37CCE" w:rsidRPr="00582FC3" w:rsidRDefault="00EF7B41" w:rsidP="00F37CCE">
      <w:pPr>
        <w:pStyle w:val="NoSpacing"/>
        <w:rPr>
          <w:rFonts w:ascii="Times New Roman" w:hAnsi="Times New Roman" w:cs="Times New Roman"/>
        </w:rPr>
      </w:pPr>
      <w:r w:rsidRPr="00582FC3">
        <w:rPr>
          <w:rFonts w:ascii="Times New Roman" w:hAnsi="Times New Roman" w:cs="Times New Roman"/>
        </w:rPr>
        <w:t xml:space="preserve">A </w:t>
      </w:r>
      <w:r w:rsidR="00F37CCE" w:rsidRPr="00582FC3">
        <w:rPr>
          <w:rFonts w:ascii="Times New Roman" w:hAnsi="Times New Roman" w:cs="Times New Roman"/>
        </w:rPr>
        <w:t>roll call was conducted</w:t>
      </w:r>
      <w:r w:rsidRPr="00582FC3">
        <w:rPr>
          <w:rFonts w:ascii="Times New Roman" w:hAnsi="Times New Roman" w:cs="Times New Roman"/>
        </w:rPr>
        <w:t xml:space="preserve"> and a </w:t>
      </w:r>
      <w:r w:rsidR="00DF4B97" w:rsidRPr="00582FC3">
        <w:rPr>
          <w:rFonts w:ascii="Times New Roman" w:hAnsi="Times New Roman" w:cs="Times New Roman"/>
        </w:rPr>
        <w:t>quorum</w:t>
      </w:r>
      <w:r w:rsidR="00492E2A" w:rsidRPr="00582FC3">
        <w:rPr>
          <w:rFonts w:ascii="Times New Roman" w:hAnsi="Times New Roman" w:cs="Times New Roman"/>
        </w:rPr>
        <w:t xml:space="preserve"> was</w:t>
      </w:r>
      <w:r w:rsidRPr="00582FC3">
        <w:rPr>
          <w:rFonts w:ascii="Times New Roman" w:hAnsi="Times New Roman" w:cs="Times New Roman"/>
        </w:rPr>
        <w:t xml:space="preserve"> established</w:t>
      </w:r>
      <w:r w:rsidR="00F37CCE" w:rsidRPr="00582FC3">
        <w:rPr>
          <w:rFonts w:ascii="Times New Roman" w:hAnsi="Times New Roman" w:cs="Times New Roman"/>
        </w:rPr>
        <w:t xml:space="preserve"> – members present listed above.</w:t>
      </w:r>
      <w:r w:rsidR="00492E2A" w:rsidRPr="00582FC3">
        <w:rPr>
          <w:rFonts w:ascii="Times New Roman" w:hAnsi="Times New Roman" w:cs="Times New Roman"/>
        </w:rPr>
        <w:t xml:space="preserve">  </w:t>
      </w:r>
      <w:r w:rsidR="004D4F3A" w:rsidRPr="00582FC3">
        <w:rPr>
          <w:rFonts w:ascii="Times New Roman" w:hAnsi="Times New Roman" w:cs="Times New Roman"/>
        </w:rPr>
        <w:t xml:space="preserve">The Chairman, Senator </w:t>
      </w:r>
      <w:r w:rsidR="004D4F3A">
        <w:rPr>
          <w:rFonts w:ascii="Times New Roman" w:hAnsi="Times New Roman" w:cs="Times New Roman"/>
        </w:rPr>
        <w:t xml:space="preserve">A.G. </w:t>
      </w:r>
      <w:r w:rsidR="004D4F3A" w:rsidRPr="00582FC3">
        <w:rPr>
          <w:rFonts w:ascii="Times New Roman" w:hAnsi="Times New Roman" w:cs="Times New Roman"/>
        </w:rPr>
        <w:t xml:space="preserve">Crowe, called the meeting to order at </w:t>
      </w:r>
      <w:r w:rsidR="002D5EF1">
        <w:rPr>
          <w:rFonts w:ascii="Times New Roman" w:hAnsi="Times New Roman" w:cs="Times New Roman"/>
        </w:rPr>
        <w:t>1315</w:t>
      </w:r>
      <w:r w:rsidR="004D4F3A" w:rsidRPr="00582FC3">
        <w:rPr>
          <w:rFonts w:ascii="Times New Roman" w:hAnsi="Times New Roman" w:cs="Times New Roman"/>
        </w:rPr>
        <w:t xml:space="preserve">.  </w:t>
      </w:r>
      <w:r w:rsidR="004D4F3A">
        <w:rPr>
          <w:rFonts w:ascii="Times New Roman" w:hAnsi="Times New Roman" w:cs="Times New Roman"/>
        </w:rPr>
        <w:t>Commissioner Crawford</w:t>
      </w:r>
      <w:r w:rsidR="00492E2A" w:rsidRPr="00582FC3">
        <w:rPr>
          <w:rFonts w:ascii="Times New Roman" w:hAnsi="Times New Roman" w:cs="Times New Roman"/>
        </w:rPr>
        <w:t xml:space="preserve"> moved to</w:t>
      </w:r>
      <w:r w:rsidR="00636159" w:rsidRPr="00582FC3">
        <w:rPr>
          <w:rFonts w:ascii="Times New Roman" w:hAnsi="Times New Roman" w:cs="Times New Roman"/>
        </w:rPr>
        <w:t xml:space="preserve"> accept the minutes of the previous meeting and dispense with the reading of the same.  Motion carried</w:t>
      </w:r>
      <w:r w:rsidR="004D4F3A">
        <w:rPr>
          <w:rFonts w:ascii="Times New Roman" w:hAnsi="Times New Roman" w:cs="Times New Roman"/>
        </w:rPr>
        <w:t xml:space="preserve"> unanimously.</w:t>
      </w:r>
    </w:p>
    <w:p w:rsidR="00181201" w:rsidRPr="00582FC3" w:rsidRDefault="00181201" w:rsidP="00F37CCE">
      <w:pPr>
        <w:pStyle w:val="NoSpacing"/>
        <w:rPr>
          <w:rFonts w:ascii="Times New Roman" w:hAnsi="Times New Roman" w:cs="Times New Roman"/>
        </w:rPr>
      </w:pPr>
    </w:p>
    <w:p w:rsidR="00067C7A" w:rsidRDefault="004D4F3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</w:t>
      </w:r>
      <w:r w:rsidR="005029C5" w:rsidRPr="00582FC3">
        <w:rPr>
          <w:rFonts w:ascii="Times New Roman" w:hAnsi="Times New Roman" w:cs="Times New Roman"/>
        </w:rPr>
        <w:t xml:space="preserve"> Crowe </w:t>
      </w:r>
      <w:r w:rsidR="002D5EF1">
        <w:rPr>
          <w:rFonts w:ascii="Times New Roman" w:hAnsi="Times New Roman" w:cs="Times New Roman"/>
        </w:rPr>
        <w:t xml:space="preserve">gave a recap of the </w:t>
      </w:r>
      <w:r w:rsidR="00746CBF">
        <w:rPr>
          <w:rFonts w:ascii="Times New Roman" w:hAnsi="Times New Roman" w:cs="Times New Roman"/>
        </w:rPr>
        <w:t xml:space="preserve">8/31 media conference.  Printed brochures </w:t>
      </w:r>
      <w:r w:rsidR="00713651">
        <w:rPr>
          <w:rFonts w:ascii="Times New Roman" w:hAnsi="Times New Roman" w:cs="Times New Roman"/>
        </w:rPr>
        <w:t>from the media conference were distributed to the Executive Board for reference.</w:t>
      </w:r>
    </w:p>
    <w:p w:rsidR="00713651" w:rsidRDefault="00713651" w:rsidP="00F37CCE">
      <w:pPr>
        <w:pStyle w:val="NoSpacing"/>
        <w:rPr>
          <w:rFonts w:ascii="Times New Roman" w:hAnsi="Times New Roman" w:cs="Times New Roman"/>
        </w:rPr>
      </w:pPr>
    </w:p>
    <w:p w:rsidR="00713651" w:rsidRPr="00582FC3" w:rsidRDefault="00713651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Crowe acknowledged Lloyd </w:t>
      </w:r>
      <w:proofErr w:type="spellStart"/>
      <w:r>
        <w:rPr>
          <w:rFonts w:ascii="Times New Roman" w:hAnsi="Times New Roman" w:cs="Times New Roman"/>
        </w:rPr>
        <w:t>Balliviera’s</w:t>
      </w:r>
      <w:proofErr w:type="spellEnd"/>
      <w:r>
        <w:rPr>
          <w:rFonts w:ascii="Times New Roman" w:hAnsi="Times New Roman" w:cs="Times New Roman"/>
        </w:rPr>
        <w:t xml:space="preserve"> contributions to the LIGTT project.</w:t>
      </w:r>
    </w:p>
    <w:p w:rsidR="00067C7A" w:rsidRPr="00582FC3" w:rsidRDefault="00067C7A" w:rsidP="00F37CCE">
      <w:pPr>
        <w:pStyle w:val="NoSpacing"/>
        <w:rPr>
          <w:rFonts w:ascii="Times New Roman" w:hAnsi="Times New Roman" w:cs="Times New Roman"/>
        </w:rPr>
      </w:pPr>
    </w:p>
    <w:p w:rsidR="00334D5E" w:rsidRDefault="00334D5E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Treasurers report (attached) was presented by Crystal Hutchinson </w:t>
      </w:r>
      <w:r w:rsidR="00D86A1B">
        <w:rPr>
          <w:rFonts w:ascii="Times New Roman" w:hAnsi="Times New Roman" w:cs="Times New Roman"/>
        </w:rPr>
        <w:t>on behalf of</w:t>
      </w:r>
      <w:r>
        <w:rPr>
          <w:rFonts w:ascii="Times New Roman" w:hAnsi="Times New Roman" w:cs="Times New Roman"/>
        </w:rPr>
        <w:t xml:space="preserve"> Commissioner Becnel.  Commissioner Westbrook moved to accept the Treasurers report.  Motion carried unanimously.</w:t>
      </w:r>
    </w:p>
    <w:p w:rsidR="00713651" w:rsidRDefault="00713651" w:rsidP="00F37CCE">
      <w:pPr>
        <w:pStyle w:val="NoSpacing"/>
        <w:rPr>
          <w:rFonts w:ascii="Times New Roman" w:hAnsi="Times New Roman" w:cs="Times New Roman"/>
        </w:rPr>
      </w:pPr>
    </w:p>
    <w:p w:rsidR="00713651" w:rsidRDefault="00713651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Hyatt moved to approve expenditures paid since the last meeting.  Motion Carried unanimously.</w:t>
      </w:r>
    </w:p>
    <w:p w:rsidR="00713651" w:rsidRDefault="00713651" w:rsidP="00F37CCE">
      <w:pPr>
        <w:pStyle w:val="NoSpacing"/>
        <w:rPr>
          <w:rFonts w:ascii="Times New Roman" w:hAnsi="Times New Roman" w:cs="Times New Roman"/>
        </w:rPr>
      </w:pPr>
    </w:p>
    <w:p w:rsidR="00713651" w:rsidRDefault="00713651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 Ben Hunter discussed the current protocol for the sharing of information</w:t>
      </w:r>
      <w:r w:rsidR="00E220E5">
        <w:rPr>
          <w:rFonts w:ascii="Times New Roman" w:hAnsi="Times New Roman" w:cs="Times New Roman"/>
        </w:rPr>
        <w:t>.</w:t>
      </w:r>
    </w:p>
    <w:p w:rsidR="00713651" w:rsidRDefault="00713651" w:rsidP="00F37CCE">
      <w:pPr>
        <w:pStyle w:val="NoSpacing"/>
        <w:rPr>
          <w:rFonts w:ascii="Times New Roman" w:hAnsi="Times New Roman" w:cs="Times New Roman"/>
        </w:rPr>
      </w:pPr>
    </w:p>
    <w:p w:rsidR="003040FD" w:rsidRDefault="00713651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Hyatt moved to allow up to $100.00 per month for general </w:t>
      </w:r>
      <w:r w:rsidR="003040FD">
        <w:rPr>
          <w:rFonts w:ascii="Times New Roman" w:hAnsi="Times New Roman" w:cs="Times New Roman"/>
        </w:rPr>
        <w:t>LIGTT office expenses.</w:t>
      </w:r>
    </w:p>
    <w:p w:rsidR="003040FD" w:rsidRDefault="003040FD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unanimously.</w:t>
      </w:r>
    </w:p>
    <w:p w:rsidR="003040FD" w:rsidRDefault="003040FD" w:rsidP="00F37CCE">
      <w:pPr>
        <w:pStyle w:val="NoSpacing"/>
        <w:rPr>
          <w:rFonts w:ascii="Times New Roman" w:hAnsi="Times New Roman" w:cs="Times New Roman"/>
        </w:rPr>
      </w:pPr>
    </w:p>
    <w:p w:rsidR="00713651" w:rsidRDefault="003040FD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Westbrook moved to approve $1,000.00 sponsorship to the New Orleans World Trade Center International Trade Gala.  Motion carried unanimously.  </w:t>
      </w:r>
      <w:r w:rsidR="00713651">
        <w:rPr>
          <w:rFonts w:ascii="Times New Roman" w:hAnsi="Times New Roman" w:cs="Times New Roman"/>
        </w:rPr>
        <w:t xml:space="preserve"> </w:t>
      </w:r>
    </w:p>
    <w:p w:rsidR="00713651" w:rsidRDefault="00713651" w:rsidP="00F37CCE">
      <w:pPr>
        <w:pStyle w:val="NoSpacing"/>
        <w:rPr>
          <w:rFonts w:ascii="Times New Roman" w:hAnsi="Times New Roman" w:cs="Times New Roman"/>
        </w:rPr>
      </w:pPr>
    </w:p>
    <w:p w:rsidR="00334D5E" w:rsidRDefault="00334D5E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3040FD">
        <w:rPr>
          <w:rFonts w:ascii="Times New Roman" w:hAnsi="Times New Roman" w:cs="Times New Roman"/>
        </w:rPr>
        <w:t>Crawford</w:t>
      </w:r>
      <w:r>
        <w:rPr>
          <w:rFonts w:ascii="Times New Roman" w:hAnsi="Times New Roman" w:cs="Times New Roman"/>
        </w:rPr>
        <w:t xml:space="preserve"> moved to enter Executive Session at 14</w:t>
      </w:r>
      <w:r w:rsidR="003040FD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.  Motion carried unanimously.</w:t>
      </w:r>
    </w:p>
    <w:p w:rsidR="00334D5E" w:rsidRDefault="00334D5E" w:rsidP="00F37CCE">
      <w:pPr>
        <w:pStyle w:val="NoSpacing"/>
        <w:rPr>
          <w:rFonts w:ascii="Times New Roman" w:hAnsi="Times New Roman" w:cs="Times New Roman"/>
        </w:rPr>
      </w:pPr>
    </w:p>
    <w:p w:rsidR="00F37CCE" w:rsidRDefault="003040FD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Crowe</w:t>
      </w:r>
      <w:r w:rsidR="00334D5E">
        <w:rPr>
          <w:rFonts w:ascii="Times New Roman" w:hAnsi="Times New Roman" w:cs="Times New Roman"/>
        </w:rPr>
        <w:t xml:space="preserve"> moved to exit Executive Session and return to Regular Session at </w:t>
      </w:r>
      <w:r>
        <w:rPr>
          <w:rFonts w:ascii="Times New Roman" w:hAnsi="Times New Roman" w:cs="Times New Roman"/>
        </w:rPr>
        <w:t>1437</w:t>
      </w:r>
      <w:r w:rsidR="00164580">
        <w:rPr>
          <w:rFonts w:ascii="Times New Roman" w:hAnsi="Times New Roman" w:cs="Times New Roman"/>
        </w:rPr>
        <w:t>.  Motion carried unanimously.</w:t>
      </w:r>
    </w:p>
    <w:p w:rsidR="003040FD" w:rsidRDefault="003040FD" w:rsidP="00F37CCE">
      <w:pPr>
        <w:pStyle w:val="NoSpacing"/>
        <w:rPr>
          <w:rFonts w:ascii="Times New Roman" w:hAnsi="Times New Roman" w:cs="Times New Roman"/>
        </w:rPr>
      </w:pPr>
    </w:p>
    <w:p w:rsidR="003C4E2A" w:rsidRDefault="003040FD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being no further business to come before the Board, Chairman Crowe moved that the meeting be adjourned.  Motion carried unanimously.  The meeting was adjourned at 1447.</w:t>
      </w:r>
    </w:p>
    <w:p w:rsidR="003040FD" w:rsidRDefault="003040FD" w:rsidP="00F37CCE">
      <w:pPr>
        <w:pStyle w:val="NoSpacing"/>
        <w:rPr>
          <w:rFonts w:ascii="Times New Roman" w:hAnsi="Times New Roman" w:cs="Times New Roman"/>
        </w:rPr>
      </w:pPr>
    </w:p>
    <w:p w:rsidR="003C4E2A" w:rsidRDefault="003C4E2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Westbrook</w:t>
      </w:r>
    </w:p>
    <w:p w:rsidR="00F37CCE" w:rsidRPr="00E220E5" w:rsidRDefault="003C4E2A" w:rsidP="00F37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sectPr w:rsidR="00F37CCE" w:rsidRPr="00E220E5" w:rsidSect="003040F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A86"/>
    <w:multiLevelType w:val="hybridMultilevel"/>
    <w:tmpl w:val="64B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3C6D"/>
    <w:multiLevelType w:val="hybridMultilevel"/>
    <w:tmpl w:val="E16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CE"/>
    <w:rsid w:val="00067C7A"/>
    <w:rsid w:val="000B5189"/>
    <w:rsid w:val="000D4A6A"/>
    <w:rsid w:val="00164580"/>
    <w:rsid w:val="00181201"/>
    <w:rsid w:val="001A3C41"/>
    <w:rsid w:val="001C440A"/>
    <w:rsid w:val="001E7D1A"/>
    <w:rsid w:val="0021172B"/>
    <w:rsid w:val="0023493E"/>
    <w:rsid w:val="00242F7A"/>
    <w:rsid w:val="00257494"/>
    <w:rsid w:val="00286061"/>
    <w:rsid w:val="002D5EF1"/>
    <w:rsid w:val="002E220C"/>
    <w:rsid w:val="003040FD"/>
    <w:rsid w:val="00334D5E"/>
    <w:rsid w:val="003C4E2A"/>
    <w:rsid w:val="003D68C3"/>
    <w:rsid w:val="003F1B76"/>
    <w:rsid w:val="00462B05"/>
    <w:rsid w:val="00492E2A"/>
    <w:rsid w:val="004D4F3A"/>
    <w:rsid w:val="005029C5"/>
    <w:rsid w:val="00514C7F"/>
    <w:rsid w:val="00541891"/>
    <w:rsid w:val="00582FC3"/>
    <w:rsid w:val="005B53A2"/>
    <w:rsid w:val="005D2E81"/>
    <w:rsid w:val="00636159"/>
    <w:rsid w:val="006B17E4"/>
    <w:rsid w:val="00711441"/>
    <w:rsid w:val="00713651"/>
    <w:rsid w:val="00746CBF"/>
    <w:rsid w:val="007D08D5"/>
    <w:rsid w:val="007D148A"/>
    <w:rsid w:val="008B568C"/>
    <w:rsid w:val="009C7B09"/>
    <w:rsid w:val="00A77226"/>
    <w:rsid w:val="00A93A23"/>
    <w:rsid w:val="00B55FAE"/>
    <w:rsid w:val="00B8548F"/>
    <w:rsid w:val="00BC1FE6"/>
    <w:rsid w:val="00BC20BA"/>
    <w:rsid w:val="00BE12A1"/>
    <w:rsid w:val="00C86B2C"/>
    <w:rsid w:val="00D86A1B"/>
    <w:rsid w:val="00DC0B6E"/>
    <w:rsid w:val="00DE781B"/>
    <w:rsid w:val="00DF4B97"/>
    <w:rsid w:val="00E220E5"/>
    <w:rsid w:val="00E56BCE"/>
    <w:rsid w:val="00EF7B41"/>
    <w:rsid w:val="00F37CCE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9"/>
  </w:style>
  <w:style w:type="paragraph" w:styleId="Heading1">
    <w:name w:val="heading 1"/>
    <w:basedOn w:val="Normal"/>
    <w:next w:val="Normal"/>
    <w:link w:val="Heading1Char"/>
    <w:uiPriority w:val="9"/>
    <w:qFormat/>
    <w:rsid w:val="009C7B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B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B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B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B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B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B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B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B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7B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7B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B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B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B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B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B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B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B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B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7B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7B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B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7B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7B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C7B0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C7B09"/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B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B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B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7B09"/>
    <w:rPr>
      <w:i/>
      <w:iCs/>
    </w:rPr>
  </w:style>
  <w:style w:type="character" w:styleId="IntenseEmphasis">
    <w:name w:val="Intense Emphasis"/>
    <w:uiPriority w:val="21"/>
    <w:qFormat/>
    <w:rsid w:val="009C7B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7B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C7B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C7B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B0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Westbrook</dc:creator>
  <cp:lastModifiedBy>Crystal Hutchinson</cp:lastModifiedBy>
  <cp:revision>2</cp:revision>
  <dcterms:created xsi:type="dcterms:W3CDTF">2016-05-16T20:06:00Z</dcterms:created>
  <dcterms:modified xsi:type="dcterms:W3CDTF">2016-05-16T20:06:00Z</dcterms:modified>
</cp:coreProperties>
</file>